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2F4288">
      <w:r>
        <w:rPr>
          <w:noProof/>
          <w:lang w:eastAsia="en-GB"/>
        </w:rPr>
        <w:pict>
          <v:roundrect id="_x0000_s1036" style="position:absolute;margin-left:241.2pt;margin-top:332.4pt;width:1in;height:18pt;z-index:251669504" arcsize="10923f"/>
        </w:pict>
      </w:r>
      <w:r>
        <w:rPr>
          <w:noProof/>
          <w:lang w:eastAsia="en-GB"/>
        </w:rPr>
        <w:pict>
          <v:roundrect id="_x0000_s1035" style="position:absolute;margin-left:246pt;margin-top:301.8pt;width:1in;height:18pt;z-index:251668480" arcsize="10923f"/>
        </w:pict>
      </w:r>
      <w:r>
        <w:rPr>
          <w:noProof/>
          <w:lang w:eastAsia="en-GB"/>
        </w:rPr>
        <w:pict>
          <v:roundrect id="_x0000_s1034" style="position:absolute;margin-left:245.4pt;margin-top:270.6pt;width:1in;height:18pt;z-index:251667456" arcsize="10923f"/>
        </w:pict>
      </w:r>
      <w:r>
        <w:rPr>
          <w:noProof/>
          <w:lang w:eastAsia="en-GB"/>
        </w:rPr>
        <w:pict>
          <v:roundrect id="_x0000_s1033" style="position:absolute;margin-left:254.4pt;margin-top:234pt;width:1in;height:18pt;z-index:251666432" arcsize="10923f"/>
        </w:pict>
      </w:r>
      <w:r>
        <w:rPr>
          <w:noProof/>
          <w:lang w:eastAsia="en-GB"/>
        </w:rPr>
        <w:pict>
          <v:roundrect id="_x0000_s1032" style="position:absolute;margin-left:246pt;margin-top:201.6pt;width:1in;height:18pt;z-index:251665408" arcsize="10923f"/>
        </w:pict>
      </w:r>
      <w:r>
        <w:rPr>
          <w:noProof/>
          <w:lang w:eastAsia="en-GB"/>
        </w:rPr>
        <w:pict>
          <v:roundrect id="_x0000_s1031" style="position:absolute;margin-left:258.6pt;margin-top:162.6pt;width:1in;height:18pt;z-index:251664384" arcsize="10923f"/>
        </w:pict>
      </w:r>
      <w:r>
        <w:rPr>
          <w:noProof/>
          <w:lang w:eastAsia="en-GB"/>
        </w:rPr>
        <w:pict>
          <v:roundrect id="_x0000_s1030" style="position:absolute;margin-left:449.4pt;margin-top:229.8pt;width:120pt;height:18pt;z-index:251663360" arcsize="10923f"/>
        </w:pict>
      </w:r>
      <w:r>
        <w:rPr>
          <w:noProof/>
          <w:lang w:eastAsia="en-GB"/>
        </w:rPr>
        <w:pict>
          <v:roundrect id="_x0000_s1029" style="position:absolute;margin-left:395.4pt;margin-top:123pt;width:112.2pt;height:18pt;z-index:251662336" arcsize="10923f"/>
        </w:pict>
      </w:r>
      <w:r>
        <w:rPr>
          <w:noProof/>
          <w:lang w:eastAsia="en-GB"/>
        </w:rPr>
        <w:pict>
          <v:roundrect id="_x0000_s1028" style="position:absolute;margin-left:388.8pt;margin-top:97.8pt;width:112.2pt;height:18pt;z-index:251661312" arcsize="10923f"/>
        </w:pict>
      </w:r>
      <w:r>
        <w:rPr>
          <w:noProof/>
          <w:lang w:eastAsia="en-GB"/>
        </w:rPr>
        <w:pict>
          <v:roundrect id="_x0000_s1027" style="position:absolute;margin-left:117pt;margin-top:184.8pt;width:1in;height:32.4pt;z-index:251660288" arcsize="10923f"/>
        </w:pict>
      </w:r>
      <w:r>
        <w:rPr>
          <w:noProof/>
          <w:lang w:eastAsia="en-GB"/>
        </w:rPr>
        <w:pict>
          <v:roundrect id="_x0000_s1026" style="position:absolute;margin-left:246.6pt;margin-top:88.8pt;width:1in;height:18pt;z-index:251659264" arcsize="10923f"/>
        </w:pict>
      </w:r>
      <w:r w:rsidRPr="002F428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883920</wp:posOffset>
            </wp:positionV>
            <wp:extent cx="5731510" cy="3855720"/>
            <wp:effectExtent l="19050" t="0" r="2540" b="0"/>
            <wp:wrapSquare wrapText="bothSides"/>
            <wp:docPr id="1" name="Picture 1" descr="Computer drawing of a rocket with the parts tagg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mputer drawing of a rocket with the parts tagged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76" t="14583" r="3101"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Using the labels put the rocket parts in the right place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2F4288" w:rsidTr="002F4288">
        <w:tc>
          <w:tcPr>
            <w:tcW w:w="2362" w:type="dxa"/>
          </w:tcPr>
          <w:p w:rsidR="002F4288" w:rsidRDefault="002F4288">
            <w:r>
              <w:t>Fuel</w:t>
            </w:r>
          </w:p>
        </w:tc>
        <w:tc>
          <w:tcPr>
            <w:tcW w:w="2362" w:type="dxa"/>
          </w:tcPr>
          <w:p w:rsidR="002F4288" w:rsidRDefault="002F4288">
            <w:r>
              <w:t>Frame</w:t>
            </w:r>
          </w:p>
        </w:tc>
        <w:tc>
          <w:tcPr>
            <w:tcW w:w="2362" w:type="dxa"/>
          </w:tcPr>
          <w:p w:rsidR="002F4288" w:rsidRDefault="002F4288">
            <w:r>
              <w:t>Oxidizer</w:t>
            </w:r>
          </w:p>
        </w:tc>
        <w:tc>
          <w:tcPr>
            <w:tcW w:w="2362" w:type="dxa"/>
          </w:tcPr>
          <w:p w:rsidR="002F4288" w:rsidRDefault="002F4288">
            <w:r>
              <w:t>Guidance system</w:t>
            </w:r>
          </w:p>
        </w:tc>
        <w:tc>
          <w:tcPr>
            <w:tcW w:w="2363" w:type="dxa"/>
          </w:tcPr>
          <w:p w:rsidR="002F4288" w:rsidRDefault="002F4288">
            <w:r>
              <w:t>Nozzle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2F4288" w:rsidRDefault="002F4288">
            <w:r>
              <w:t>Propulsion system</w:t>
            </w:r>
          </w:p>
        </w:tc>
      </w:tr>
      <w:tr w:rsidR="002F4288" w:rsidTr="002F4288">
        <w:tc>
          <w:tcPr>
            <w:tcW w:w="2362" w:type="dxa"/>
          </w:tcPr>
          <w:p w:rsidR="002F4288" w:rsidRDefault="002F4288">
            <w:r>
              <w:t>Nose Cone</w:t>
            </w:r>
          </w:p>
        </w:tc>
        <w:tc>
          <w:tcPr>
            <w:tcW w:w="2362" w:type="dxa"/>
          </w:tcPr>
          <w:p w:rsidR="002F4288" w:rsidRDefault="002F4288">
            <w:r>
              <w:t>Fin</w:t>
            </w:r>
          </w:p>
        </w:tc>
        <w:tc>
          <w:tcPr>
            <w:tcW w:w="2362" w:type="dxa"/>
          </w:tcPr>
          <w:p w:rsidR="002F4288" w:rsidRDefault="002F4288">
            <w:r>
              <w:t>Structure System</w:t>
            </w:r>
          </w:p>
        </w:tc>
        <w:tc>
          <w:tcPr>
            <w:tcW w:w="2362" w:type="dxa"/>
          </w:tcPr>
          <w:p w:rsidR="002F4288" w:rsidRDefault="002F4288">
            <w:r>
              <w:t>Payload system</w:t>
            </w:r>
          </w:p>
        </w:tc>
        <w:tc>
          <w:tcPr>
            <w:tcW w:w="2363" w:type="dxa"/>
          </w:tcPr>
          <w:p w:rsidR="002F4288" w:rsidRDefault="002F4288">
            <w:r>
              <w:t>Pumps</w:t>
            </w:r>
          </w:p>
        </w:tc>
        <w:tc>
          <w:tcPr>
            <w:tcW w:w="2363" w:type="dxa"/>
            <w:tcBorders>
              <w:bottom w:val="nil"/>
              <w:right w:val="nil"/>
            </w:tcBorders>
          </w:tcPr>
          <w:p w:rsidR="002F4288" w:rsidRDefault="002F4288"/>
        </w:tc>
      </w:tr>
    </w:tbl>
    <w:p w:rsidR="002F4288" w:rsidRDefault="002F4288"/>
    <w:sectPr w:rsidR="002F4288" w:rsidSect="002F428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1B" w:rsidRDefault="002E191B" w:rsidP="002F4288">
      <w:pPr>
        <w:spacing w:after="0" w:line="240" w:lineRule="auto"/>
      </w:pPr>
      <w:r>
        <w:separator/>
      </w:r>
    </w:p>
  </w:endnote>
  <w:endnote w:type="continuationSeparator" w:id="1">
    <w:p w:rsidR="002E191B" w:rsidRDefault="002E191B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1B" w:rsidRDefault="002E191B" w:rsidP="002F4288">
      <w:pPr>
        <w:spacing w:after="0" w:line="240" w:lineRule="auto"/>
      </w:pPr>
      <w:r>
        <w:separator/>
      </w:r>
    </w:p>
  </w:footnote>
  <w:footnote w:type="continuationSeparator" w:id="1">
    <w:p w:rsidR="002E191B" w:rsidRDefault="002E191B" w:rsidP="002F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88" w:rsidRPr="005A7A64" w:rsidRDefault="002F4288" w:rsidP="002F4288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4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2F4288" w:rsidRDefault="002F42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288"/>
    <w:rsid w:val="001E51F5"/>
    <w:rsid w:val="002E191B"/>
    <w:rsid w:val="002F4288"/>
    <w:rsid w:val="007A78FF"/>
    <w:rsid w:val="00B639E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8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288"/>
  </w:style>
  <w:style w:type="paragraph" w:styleId="Footer">
    <w:name w:val="footer"/>
    <w:basedOn w:val="Normal"/>
    <w:link w:val="FooterChar"/>
    <w:uiPriority w:val="99"/>
    <w:semiHidden/>
    <w:unhideWhenUsed/>
    <w:rsid w:val="002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288"/>
  </w:style>
  <w:style w:type="character" w:customStyle="1" w:styleId="Heading2Char">
    <w:name w:val="Heading 2 Char"/>
    <w:basedOn w:val="DefaultParagraphFont"/>
    <w:link w:val="Heading2"/>
    <w:uiPriority w:val="9"/>
    <w:rsid w:val="002F4288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2F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2017-09-22T12:01:00Z</dcterms:created>
  <dcterms:modified xsi:type="dcterms:W3CDTF">2017-09-22T12:07:00Z</dcterms:modified>
</cp:coreProperties>
</file>